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A27" w:rsidRPr="005B77A5" w:rsidRDefault="00333A27" w:rsidP="00333A27">
      <w:pPr>
        <w:jc w:val="center"/>
        <w:rPr>
          <w:b/>
          <w:color w:val="000000" w:themeColor="text1"/>
        </w:rPr>
      </w:pPr>
      <w:r w:rsidRPr="005B77A5">
        <w:rPr>
          <w:b/>
          <w:color w:val="000000" w:themeColor="text1"/>
        </w:rPr>
        <w:t xml:space="preserve">Извещение о проведении аукциона по продаже земельных участков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  <w:lang w:eastAsia="en-US"/>
        </w:rPr>
        <w:t>Уполномоченный орган</w:t>
      </w:r>
      <w:r w:rsidRPr="005B77A5">
        <w:rPr>
          <w:color w:val="000000" w:themeColor="text1"/>
        </w:rPr>
        <w:t xml:space="preserve"> и организатор аукциона</w:t>
      </w:r>
      <w:r w:rsidRPr="005B77A5">
        <w:rPr>
          <w:color w:val="000000" w:themeColor="text1"/>
          <w:lang w:eastAsia="en-US"/>
        </w:rPr>
        <w:t>:</w:t>
      </w:r>
      <w:r w:rsidRPr="005B77A5">
        <w:rPr>
          <w:color w:val="000000" w:themeColor="text1"/>
        </w:rPr>
        <w:t xml:space="preserve"> 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34). </w:t>
      </w:r>
    </w:p>
    <w:p w:rsidR="00333A27" w:rsidRPr="005B77A5" w:rsidRDefault="00333A27" w:rsidP="00333A2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Место, дата и время проведения аукциона: аукцион состоится </w:t>
      </w:r>
      <w:r w:rsidRPr="005B77A5">
        <w:rPr>
          <w:b/>
          <w:color w:val="000000" w:themeColor="text1"/>
        </w:rPr>
        <w:t>26 апреля 2022</w:t>
      </w:r>
      <w:r w:rsidRPr="005B77A5">
        <w:rPr>
          <w:color w:val="000000" w:themeColor="text1"/>
        </w:rPr>
        <w:t xml:space="preserve"> </w:t>
      </w:r>
      <w:r w:rsidRPr="005B77A5">
        <w:rPr>
          <w:b/>
          <w:color w:val="000000" w:themeColor="text1"/>
        </w:rPr>
        <w:t xml:space="preserve">года </w:t>
      </w:r>
      <w:r w:rsidRPr="005B77A5">
        <w:rPr>
          <w:color w:val="000000" w:themeColor="text1"/>
        </w:rPr>
        <w:t xml:space="preserve">в </w:t>
      </w:r>
      <w:r w:rsidRPr="005B77A5">
        <w:rPr>
          <w:b/>
          <w:color w:val="000000" w:themeColor="text1"/>
        </w:rPr>
        <w:t>09:00 часов</w:t>
      </w:r>
      <w:r w:rsidRPr="005B77A5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>ЛОТ № 1:</w:t>
      </w:r>
      <w:r w:rsidRPr="005B77A5">
        <w:rPr>
          <w:color w:val="000000" w:themeColor="text1"/>
        </w:rPr>
        <w:t xml:space="preserve"> земельный участок с кадастровым номером 74:07:3700033:487, категория земель – земли населенных пунктов,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</w:t>
      </w:r>
      <w:proofErr w:type="spellStart"/>
      <w:r w:rsidRPr="005B77A5">
        <w:rPr>
          <w:color w:val="000000" w:themeColor="text1"/>
        </w:rPr>
        <w:t>Еткульское</w:t>
      </w:r>
      <w:proofErr w:type="spellEnd"/>
      <w:r w:rsidRPr="005B77A5">
        <w:rPr>
          <w:color w:val="000000" w:themeColor="text1"/>
        </w:rPr>
        <w:t xml:space="preserve"> сельское поселение, с. Еткуль, ул. Победы, участок 110, площадью 2113 кв. м., разрешенное использование: для индивидуального жилищного строительства.</w:t>
      </w:r>
    </w:p>
    <w:p w:rsidR="00333A27" w:rsidRPr="005B77A5" w:rsidRDefault="00333A27" w:rsidP="00333A2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20.08.2021 г. № 647, от 07.02.2022г. №50.</w:t>
      </w:r>
    </w:p>
    <w:p w:rsidR="00333A27" w:rsidRPr="005B77A5" w:rsidRDefault="00333A27" w:rsidP="00333A27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456000 рублей; Сумма задатка для участия в аукционе: 456000 рублей; Шаг аукциона: 13680 рублей.  </w:t>
      </w:r>
    </w:p>
    <w:p w:rsidR="00333A27" w:rsidRPr="005B77A5" w:rsidRDefault="00333A27" w:rsidP="00333A27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333A27" w:rsidRPr="005B77A5" w:rsidRDefault="00333A27" w:rsidP="00333A2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Максимально и минимально допустимые параметры разрешенного строительства: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Этажность зданий, сооружений: максимальная - 3, минимальная - 1;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Высота зданий, сооружений: максимальная 12 м., минимальная не </w:t>
      </w:r>
      <w:proofErr w:type="gramStart"/>
      <w:r w:rsidRPr="005B77A5">
        <w:rPr>
          <w:color w:val="000000" w:themeColor="text1"/>
        </w:rPr>
        <w:t>нормируется;  Процент</w:t>
      </w:r>
      <w:proofErr w:type="gramEnd"/>
      <w:r w:rsidRPr="005B77A5">
        <w:rPr>
          <w:color w:val="000000" w:themeColor="text1"/>
        </w:rPr>
        <w:t xml:space="preserve"> застройки: максимальный – 70% (для индивидуального жилищного строительства), минимальный – не нормируется.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333A27" w:rsidRPr="005B77A5" w:rsidRDefault="00333A27" w:rsidP="00333A27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водоснабжения;</w:t>
      </w:r>
    </w:p>
    <w:p w:rsidR="00333A27" w:rsidRPr="005B77A5" w:rsidRDefault="00333A27" w:rsidP="00333A27">
      <w:pPr>
        <w:pStyle w:val="a4"/>
        <w:numPr>
          <w:ilvl w:val="0"/>
          <w:numId w:val="2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водоснабжения;</w:t>
      </w:r>
    </w:p>
    <w:p w:rsidR="00333A27" w:rsidRPr="005B77A5" w:rsidRDefault="00333A27" w:rsidP="00333A27">
      <w:pPr>
        <w:pStyle w:val="a5"/>
        <w:spacing w:after="0"/>
        <w:ind w:left="0" w:firstLine="708"/>
        <w:jc w:val="both"/>
        <w:rPr>
          <w:color w:val="000000" w:themeColor="text1"/>
        </w:rPr>
      </w:pP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>ЛОТ № 2:</w:t>
      </w:r>
      <w:r w:rsidRPr="005B77A5">
        <w:rPr>
          <w:color w:val="000000" w:themeColor="text1"/>
        </w:rPr>
        <w:t xml:space="preserve"> земельный участок с кадастровым номером 74:07:3900002:839, категория земель – земли населенных пунктов,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</w:t>
      </w:r>
      <w:proofErr w:type="spellStart"/>
      <w:r w:rsidRPr="005B77A5">
        <w:rPr>
          <w:color w:val="000000" w:themeColor="text1"/>
        </w:rPr>
        <w:t>Печенкинское</w:t>
      </w:r>
      <w:proofErr w:type="spellEnd"/>
      <w:r w:rsidRPr="005B77A5">
        <w:rPr>
          <w:color w:val="000000" w:themeColor="text1"/>
        </w:rPr>
        <w:t xml:space="preserve"> сельское поселение, с. </w:t>
      </w:r>
      <w:proofErr w:type="spellStart"/>
      <w:r w:rsidRPr="005B77A5">
        <w:rPr>
          <w:color w:val="000000" w:themeColor="text1"/>
        </w:rPr>
        <w:t>Шеломенцево</w:t>
      </w:r>
      <w:proofErr w:type="spellEnd"/>
      <w:r w:rsidRPr="005B77A5">
        <w:rPr>
          <w:color w:val="000000" w:themeColor="text1"/>
        </w:rPr>
        <w:t>, ул. Центральная, участок 49, площадью 2400 кв. м., разрешенное использование: для ведения личного подсобного хозяйства.</w:t>
      </w:r>
    </w:p>
    <w:p w:rsidR="00333A27" w:rsidRPr="005B77A5" w:rsidRDefault="00333A27" w:rsidP="00333A2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06.09.2021 г. № 665, от 07.02.2022г. № 49.</w:t>
      </w:r>
    </w:p>
    <w:p w:rsidR="00333A27" w:rsidRPr="005B77A5" w:rsidRDefault="00333A27" w:rsidP="00333A27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247000 рублей; Сумма задатка для участия в аукционе: 247000 рублей; Шаг аукциона: 7410 рублей.  </w:t>
      </w:r>
    </w:p>
    <w:p w:rsidR="00333A27" w:rsidRPr="005B77A5" w:rsidRDefault="00333A27" w:rsidP="00333A27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333A27" w:rsidRPr="005B77A5" w:rsidRDefault="00333A27" w:rsidP="00333A2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Максимально и минимально допустимые параметры разрешенного строительства: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Этажность зданий, сооружений: максимальная - 3, минимальная - 1;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Высота зданий, сооружений: максимальная 12 м., минимальная не </w:t>
      </w:r>
      <w:proofErr w:type="gramStart"/>
      <w:r w:rsidRPr="005B77A5">
        <w:rPr>
          <w:color w:val="000000" w:themeColor="text1"/>
        </w:rPr>
        <w:t>нормируется;  Процент</w:t>
      </w:r>
      <w:proofErr w:type="gramEnd"/>
      <w:r w:rsidRPr="005B77A5">
        <w:rPr>
          <w:color w:val="000000" w:themeColor="text1"/>
        </w:rPr>
        <w:t xml:space="preserve"> застройки: максимальный – 70% (для ведения личного подсобного хозяйства), минимальный – не нормируется.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333A27" w:rsidRPr="005B77A5" w:rsidRDefault="00333A27" w:rsidP="00333A27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централизованные сети водоснабжения, водоотведения, теплоснабжения в </w:t>
      </w:r>
      <w:proofErr w:type="spellStart"/>
      <w:r w:rsidRPr="005B77A5">
        <w:rPr>
          <w:color w:val="000000" w:themeColor="text1"/>
        </w:rPr>
        <w:t>с.Шеломенцево</w:t>
      </w:r>
      <w:proofErr w:type="spellEnd"/>
      <w:r w:rsidRPr="005B77A5">
        <w:rPr>
          <w:color w:val="000000" w:themeColor="text1"/>
        </w:rPr>
        <w:t xml:space="preserve"> отсутствуют;</w:t>
      </w:r>
    </w:p>
    <w:p w:rsidR="00333A27" w:rsidRPr="005B77A5" w:rsidRDefault="00333A27" w:rsidP="00333A27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имеется возможность технологического присоединения к сетям газораспределения; 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lastRenderedPageBreak/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 w:rsidRPr="005B77A5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 w:rsidRPr="005B77A5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 w:rsidRPr="005B77A5">
        <w:rPr>
          <w:color w:val="000000" w:themeColor="text1"/>
        </w:rPr>
        <w:t>3) документы, подтверждающие внесение задатка.</w:t>
      </w:r>
      <w:bookmarkEnd w:id="2"/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Pr="005B77A5">
        <w:rPr>
          <w:b/>
          <w:color w:val="000000" w:themeColor="text1"/>
        </w:rPr>
        <w:t>22 апреля 2022 года в 10 часов</w:t>
      </w:r>
      <w:r w:rsidRPr="005B77A5">
        <w:rPr>
          <w:color w:val="000000" w:themeColor="text1"/>
        </w:rPr>
        <w:t>.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 w:rsidRPr="005B77A5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 w:rsidRPr="005B77A5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 w:rsidRPr="005B77A5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 w:rsidRPr="005B77A5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 w:rsidRPr="005B77A5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333A27" w:rsidRPr="005B77A5" w:rsidRDefault="00333A27" w:rsidP="00333A27">
      <w:pPr>
        <w:tabs>
          <w:tab w:val="left" w:pos="2870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bookmarkStart w:id="9" w:name="sub_391221"/>
      <w:bookmarkEnd w:id="4"/>
      <w:r w:rsidRPr="005B77A5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333A27" w:rsidRPr="005B77A5" w:rsidRDefault="00333A27" w:rsidP="00333A27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5B77A5">
          <w:rPr>
            <w:rStyle w:val="a3"/>
            <w:color w:val="000000" w:themeColor="text1"/>
            <w:lang w:val="en-US"/>
          </w:rPr>
          <w:t>http</w:t>
        </w:r>
        <w:r w:rsidRPr="005B77A5">
          <w:rPr>
            <w:rStyle w:val="a3"/>
            <w:color w:val="000000" w:themeColor="text1"/>
          </w:rPr>
          <w:t>://</w:t>
        </w:r>
        <w:r w:rsidRPr="005B77A5">
          <w:rPr>
            <w:rStyle w:val="a3"/>
            <w:color w:val="000000" w:themeColor="text1"/>
            <w:lang w:val="en-US"/>
          </w:rPr>
          <w:t>www</w:t>
        </w:r>
        <w:r w:rsidRPr="005B77A5">
          <w:rPr>
            <w:rStyle w:val="a3"/>
            <w:color w:val="000000" w:themeColor="text1"/>
          </w:rPr>
          <w:t>.</w:t>
        </w:r>
        <w:proofErr w:type="spellStart"/>
        <w:r w:rsidRPr="005B77A5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5B77A5">
          <w:rPr>
            <w:rStyle w:val="a3"/>
            <w:color w:val="000000" w:themeColor="text1"/>
          </w:rPr>
          <w:t>.</w:t>
        </w:r>
        <w:proofErr w:type="spellStart"/>
        <w:r w:rsidRPr="005B77A5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5B77A5">
        <w:rPr>
          <w:color w:val="000000" w:themeColor="text1"/>
        </w:rPr>
        <w:t xml:space="preserve"> (раздел: Градостроительство/земельный отдел/аукционы, извещения). </w:t>
      </w:r>
    </w:p>
    <w:p w:rsidR="00333A27" w:rsidRPr="005B77A5" w:rsidRDefault="00333A27" w:rsidP="00333A27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 w:rsidRPr="005B77A5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333A27" w:rsidRPr="005B77A5" w:rsidRDefault="00333A27" w:rsidP="00333A2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lastRenderedPageBreak/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333A27" w:rsidRPr="005B77A5" w:rsidRDefault="00333A27" w:rsidP="00333A27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34, кабинет № 10, по рабочим дням с 8:00 до 16:00 часов </w:t>
      </w:r>
      <w:r w:rsidRPr="005B77A5">
        <w:rPr>
          <w:b/>
          <w:color w:val="000000" w:themeColor="text1"/>
        </w:rPr>
        <w:t>с 28 марта 2022 года по 21 апреля 2022 года</w:t>
      </w:r>
      <w:r w:rsidRPr="005B77A5">
        <w:rPr>
          <w:color w:val="000000" w:themeColor="text1"/>
        </w:rPr>
        <w:t xml:space="preserve"> (включительно).</w:t>
      </w:r>
    </w:p>
    <w:p w:rsidR="00333A27" w:rsidRPr="005B77A5" w:rsidRDefault="00333A27" w:rsidP="00333A27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5B77A5">
        <w:rPr>
          <w:b/>
          <w:color w:val="000000" w:themeColor="text1"/>
        </w:rPr>
        <w:t>21 апреля 2022</w:t>
      </w:r>
      <w:r w:rsidRPr="005B77A5">
        <w:rPr>
          <w:color w:val="000000" w:themeColor="text1"/>
        </w:rPr>
        <w:t xml:space="preserve"> года (включительно). </w:t>
      </w:r>
    </w:p>
    <w:bookmarkEnd w:id="11"/>
    <w:p w:rsidR="00333A27" w:rsidRPr="005B77A5" w:rsidRDefault="00333A27" w:rsidP="00333A27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5B77A5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</w:t>
      </w:r>
      <w:proofErr w:type="gramStart"/>
      <w:r w:rsidRPr="005B77A5">
        <w:rPr>
          <w:color w:val="000000" w:themeColor="text1"/>
        </w:rPr>
        <w:t>района,  л</w:t>
      </w:r>
      <w:proofErr w:type="gramEnd"/>
      <w:r w:rsidRPr="005B77A5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5B77A5">
        <w:rPr>
          <w:color w:val="000000" w:themeColor="text1"/>
        </w:rPr>
        <w:t>сч</w:t>
      </w:r>
      <w:proofErr w:type="spellEnd"/>
      <w:r w:rsidRPr="005B77A5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по продаже земельного участка, </w:t>
      </w:r>
      <w:r w:rsidRPr="005B77A5">
        <w:rPr>
          <w:b/>
          <w:color w:val="000000" w:themeColor="text1"/>
        </w:rPr>
        <w:t xml:space="preserve">26.04.2022 </w:t>
      </w:r>
      <w:r w:rsidRPr="005B77A5">
        <w:rPr>
          <w:color w:val="000000" w:themeColor="text1"/>
        </w:rPr>
        <w:t>года, Лот №___».</w:t>
      </w:r>
    </w:p>
    <w:p w:rsidR="00333A27" w:rsidRPr="005B77A5" w:rsidRDefault="00333A27" w:rsidP="00333A2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Ознакомиться с формой заявки, проектом договора купли-продажи земельного </w:t>
      </w:r>
      <w:proofErr w:type="gramStart"/>
      <w:r w:rsidRPr="005B77A5">
        <w:rPr>
          <w:color w:val="000000" w:themeColor="text1"/>
        </w:rPr>
        <w:t>участка,  а</w:t>
      </w:r>
      <w:proofErr w:type="gramEnd"/>
      <w:r w:rsidRPr="005B77A5">
        <w:rPr>
          <w:color w:val="000000" w:themeColor="text1"/>
        </w:rPr>
        <w:t xml:space="preserve">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30. Справки по телефону: 8(351-45) 2-14-28. </w:t>
      </w:r>
    </w:p>
    <w:p w:rsidR="00333A27" w:rsidRPr="005B77A5" w:rsidRDefault="00333A27" w:rsidP="00333A27">
      <w:pPr>
        <w:rPr>
          <w:color w:val="000000" w:themeColor="text1"/>
        </w:rPr>
      </w:pPr>
    </w:p>
    <w:p w:rsidR="00333A27" w:rsidRPr="005B77A5" w:rsidRDefault="00333A27" w:rsidP="00333A27">
      <w:pPr>
        <w:jc w:val="both"/>
        <w:rPr>
          <w:color w:val="000000" w:themeColor="text1"/>
        </w:rPr>
      </w:pPr>
    </w:p>
    <w:p w:rsidR="001530FE" w:rsidRDefault="00333A27" w:rsidP="00333A27">
      <w:proofErr w:type="spellStart"/>
      <w:r w:rsidRPr="005B77A5">
        <w:rPr>
          <w:color w:val="000000" w:themeColor="text1"/>
        </w:rPr>
        <w:t>Знайко</w:t>
      </w:r>
      <w:proofErr w:type="spellEnd"/>
      <w:r w:rsidRPr="005B77A5">
        <w:rPr>
          <w:color w:val="000000" w:themeColor="text1"/>
        </w:rPr>
        <w:t xml:space="preserve"> И.А</w:t>
      </w:r>
      <w:bookmarkStart w:id="12" w:name="_GoBack"/>
      <w:bookmarkEnd w:id="12"/>
    </w:p>
    <w:sectPr w:rsidR="00153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27"/>
    <w:rsid w:val="001530FE"/>
    <w:rsid w:val="0033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1B267-346D-43D6-8DAF-2CD671B8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A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3A27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333A2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33A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2022-03-25T04:11:00Z</dcterms:created>
  <dcterms:modified xsi:type="dcterms:W3CDTF">2022-03-25T04:11:00Z</dcterms:modified>
</cp:coreProperties>
</file>